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E3" w:rsidRPr="00045A5F" w:rsidRDefault="000476E3" w:rsidP="000476E3">
      <w:pPr>
        <w:jc w:val="center"/>
        <w:rPr>
          <w:sz w:val="36"/>
          <w:szCs w:val="36"/>
        </w:rPr>
      </w:pPr>
      <w:bookmarkStart w:id="0" w:name="_GoBack"/>
      <w:r w:rsidRPr="00045A5F">
        <w:rPr>
          <w:sz w:val="36"/>
          <w:szCs w:val="36"/>
        </w:rPr>
        <w:t>Роз’яснення щодо</w:t>
      </w:r>
      <w:r w:rsidR="002F3B38" w:rsidRPr="00045A5F">
        <w:rPr>
          <w:sz w:val="36"/>
          <w:szCs w:val="36"/>
        </w:rPr>
        <w:t xml:space="preserve"> </w:t>
      </w:r>
      <w:r w:rsidRPr="00045A5F">
        <w:rPr>
          <w:sz w:val="36"/>
          <w:szCs w:val="36"/>
        </w:rPr>
        <w:t xml:space="preserve">плати  </w:t>
      </w:r>
      <w:r w:rsidR="00562E15" w:rsidRPr="00045A5F">
        <w:rPr>
          <w:sz w:val="36"/>
          <w:szCs w:val="36"/>
        </w:rPr>
        <w:t xml:space="preserve">за абонентське обслуговування </w:t>
      </w:r>
      <w:r w:rsidR="00562E15" w:rsidRPr="00045A5F">
        <w:rPr>
          <w:sz w:val="36"/>
          <w:szCs w:val="36"/>
          <w:lang w:val="ru-RU"/>
        </w:rPr>
        <w:t>за</w:t>
      </w:r>
      <w:r w:rsidRPr="00045A5F">
        <w:rPr>
          <w:sz w:val="36"/>
          <w:szCs w:val="36"/>
        </w:rPr>
        <w:t xml:space="preserve"> послуги з централізованого водопостачання та централізованого водовідведення                                               МКП «</w:t>
      </w:r>
      <w:proofErr w:type="spellStart"/>
      <w:r w:rsidRPr="00045A5F">
        <w:rPr>
          <w:sz w:val="36"/>
          <w:szCs w:val="36"/>
        </w:rPr>
        <w:t>Бердичівводоканал</w:t>
      </w:r>
      <w:proofErr w:type="spellEnd"/>
      <w:r w:rsidRPr="00045A5F">
        <w:rPr>
          <w:sz w:val="36"/>
          <w:szCs w:val="36"/>
        </w:rPr>
        <w:t>»</w:t>
      </w:r>
    </w:p>
    <w:p w:rsidR="000476E3" w:rsidRPr="00045A5F" w:rsidRDefault="000476E3" w:rsidP="000476E3">
      <w:pPr>
        <w:jc w:val="center"/>
        <w:rPr>
          <w:sz w:val="36"/>
          <w:szCs w:val="36"/>
        </w:rPr>
      </w:pPr>
    </w:p>
    <w:p w:rsidR="002F3B38" w:rsidRPr="00045A5F" w:rsidRDefault="00FE4789" w:rsidP="002F3B38">
      <w:pPr>
        <w:spacing w:line="276" w:lineRule="auto"/>
        <w:ind w:firstLine="709"/>
        <w:jc w:val="both"/>
        <w:rPr>
          <w:sz w:val="28"/>
          <w:szCs w:val="28"/>
        </w:rPr>
      </w:pPr>
      <w:r w:rsidRPr="00045A5F">
        <w:rPr>
          <w:sz w:val="28"/>
          <w:szCs w:val="28"/>
        </w:rPr>
        <w:t xml:space="preserve">  </w:t>
      </w:r>
      <w:r w:rsidR="00533C49" w:rsidRPr="00045A5F">
        <w:rPr>
          <w:sz w:val="28"/>
          <w:szCs w:val="28"/>
        </w:rPr>
        <w:t>МКП «</w:t>
      </w:r>
      <w:proofErr w:type="spellStart"/>
      <w:r w:rsidR="00533C49" w:rsidRPr="00045A5F">
        <w:rPr>
          <w:sz w:val="28"/>
          <w:szCs w:val="28"/>
        </w:rPr>
        <w:t>Бердичівводоканал</w:t>
      </w:r>
      <w:proofErr w:type="spellEnd"/>
      <w:r w:rsidR="00533C49" w:rsidRPr="00045A5F">
        <w:rPr>
          <w:sz w:val="28"/>
          <w:szCs w:val="28"/>
        </w:rPr>
        <w:t xml:space="preserve">» </w:t>
      </w:r>
      <w:r w:rsidRPr="00045A5F">
        <w:rPr>
          <w:sz w:val="28"/>
          <w:szCs w:val="28"/>
        </w:rPr>
        <w:t>інформує про те що</w:t>
      </w:r>
      <w:r w:rsidR="00533C49" w:rsidRPr="00045A5F">
        <w:rPr>
          <w:sz w:val="28"/>
          <w:szCs w:val="28"/>
        </w:rPr>
        <w:t xml:space="preserve">, </w:t>
      </w:r>
      <w:r w:rsidR="005D1A04" w:rsidRPr="00045A5F">
        <w:rPr>
          <w:sz w:val="28"/>
          <w:szCs w:val="28"/>
        </w:rPr>
        <w:t>в</w:t>
      </w:r>
      <w:r w:rsidRPr="00045A5F">
        <w:rPr>
          <w:sz w:val="28"/>
          <w:szCs w:val="28"/>
        </w:rPr>
        <w:t>ідповідно</w:t>
      </w:r>
      <w:r w:rsidR="00D850BE" w:rsidRPr="00045A5F">
        <w:rPr>
          <w:sz w:val="28"/>
          <w:szCs w:val="28"/>
        </w:rPr>
        <w:t xml:space="preserve"> до наказу</w:t>
      </w:r>
      <w:r w:rsidR="002F3B38" w:rsidRPr="00045A5F">
        <w:rPr>
          <w:sz w:val="28"/>
          <w:szCs w:val="28"/>
        </w:rPr>
        <w:t xml:space="preserve"> </w:t>
      </w:r>
      <w:r w:rsidR="00D850BE" w:rsidRPr="00045A5F">
        <w:rPr>
          <w:sz w:val="28"/>
          <w:szCs w:val="28"/>
        </w:rPr>
        <w:t>від</w:t>
      </w:r>
      <w:r w:rsidR="00F53E73" w:rsidRPr="00045A5F">
        <w:rPr>
          <w:sz w:val="28"/>
          <w:szCs w:val="28"/>
        </w:rPr>
        <w:t xml:space="preserve"> 01.04.2022р. </w:t>
      </w:r>
      <w:r w:rsidR="00D850BE" w:rsidRPr="00045A5F">
        <w:rPr>
          <w:sz w:val="28"/>
          <w:szCs w:val="28"/>
        </w:rPr>
        <w:t xml:space="preserve">№ </w:t>
      </w:r>
      <w:r w:rsidR="00F53E73" w:rsidRPr="00045A5F">
        <w:rPr>
          <w:sz w:val="28"/>
          <w:szCs w:val="28"/>
        </w:rPr>
        <w:t>110</w:t>
      </w:r>
      <w:r w:rsidR="00D850BE" w:rsidRPr="00045A5F">
        <w:rPr>
          <w:sz w:val="28"/>
          <w:szCs w:val="28"/>
        </w:rPr>
        <w:t xml:space="preserve"> </w:t>
      </w:r>
      <w:r w:rsidR="002F3B38" w:rsidRPr="00045A5F">
        <w:rPr>
          <w:b/>
          <w:sz w:val="28"/>
          <w:szCs w:val="28"/>
        </w:rPr>
        <w:t>з 01.05.2022року</w:t>
      </w:r>
      <w:r w:rsidR="002F3B38" w:rsidRPr="00045A5F">
        <w:rPr>
          <w:sz w:val="28"/>
          <w:szCs w:val="28"/>
        </w:rPr>
        <w:t xml:space="preserve"> </w:t>
      </w:r>
      <w:r w:rsidR="00630D1F" w:rsidRPr="00045A5F">
        <w:rPr>
          <w:sz w:val="28"/>
          <w:szCs w:val="28"/>
        </w:rPr>
        <w:t>запроваджується</w:t>
      </w:r>
      <w:r w:rsidR="004E6B8C" w:rsidRPr="00045A5F">
        <w:rPr>
          <w:sz w:val="28"/>
          <w:szCs w:val="28"/>
        </w:rPr>
        <w:t xml:space="preserve"> </w:t>
      </w:r>
      <w:r w:rsidR="002F3B38" w:rsidRPr="00045A5F">
        <w:rPr>
          <w:sz w:val="28"/>
          <w:szCs w:val="28"/>
        </w:rPr>
        <w:t>плат</w:t>
      </w:r>
      <w:r w:rsidR="004E6B8C" w:rsidRPr="00045A5F">
        <w:rPr>
          <w:sz w:val="28"/>
          <w:szCs w:val="28"/>
        </w:rPr>
        <w:t>а</w:t>
      </w:r>
      <w:r w:rsidR="002F3B38" w:rsidRPr="00045A5F">
        <w:rPr>
          <w:sz w:val="28"/>
          <w:szCs w:val="28"/>
        </w:rPr>
        <w:t xml:space="preserve"> за абонентське обслуговування </w:t>
      </w:r>
      <w:r w:rsidR="002F3B38" w:rsidRPr="00045A5F">
        <w:rPr>
          <w:b/>
          <w:i/>
          <w:sz w:val="32"/>
          <w:szCs w:val="32"/>
          <w:u w:val="single"/>
        </w:rPr>
        <w:t>по договору /особовому рахунку на місяць для споживачів</w:t>
      </w:r>
      <w:r w:rsidR="002F3B38" w:rsidRPr="00045A5F">
        <w:rPr>
          <w:sz w:val="28"/>
          <w:szCs w:val="28"/>
          <w:u w:val="single"/>
        </w:rPr>
        <w:t>,</w:t>
      </w:r>
      <w:r w:rsidR="002F3B38" w:rsidRPr="00045A5F">
        <w:rPr>
          <w:sz w:val="28"/>
          <w:szCs w:val="28"/>
        </w:rPr>
        <w:t xml:space="preserve"> які уклали індивідуальні договори на централізоване водопостачання та централізоване водовідведення,</w:t>
      </w:r>
      <w:r w:rsidR="004E6B8C" w:rsidRPr="00045A5F">
        <w:rPr>
          <w:sz w:val="28"/>
          <w:szCs w:val="28"/>
        </w:rPr>
        <w:t xml:space="preserve"> розмір якої </w:t>
      </w:r>
      <w:r w:rsidR="002F3B38" w:rsidRPr="00045A5F">
        <w:rPr>
          <w:sz w:val="28"/>
          <w:szCs w:val="28"/>
        </w:rPr>
        <w:t xml:space="preserve">встановлено </w:t>
      </w:r>
      <w:r w:rsidR="003A7509" w:rsidRPr="00045A5F">
        <w:rPr>
          <w:b/>
          <w:i/>
          <w:sz w:val="28"/>
          <w:szCs w:val="28"/>
        </w:rPr>
        <w:t>6,96</w:t>
      </w:r>
      <w:r w:rsidR="002F3B38" w:rsidRPr="00045A5F">
        <w:rPr>
          <w:b/>
          <w:i/>
          <w:sz w:val="28"/>
          <w:szCs w:val="28"/>
        </w:rPr>
        <w:t xml:space="preserve"> грн з ПДВ</w:t>
      </w:r>
      <w:r w:rsidR="00F53E73" w:rsidRPr="00045A5F">
        <w:rPr>
          <w:b/>
          <w:i/>
          <w:sz w:val="28"/>
          <w:szCs w:val="28"/>
        </w:rPr>
        <w:t xml:space="preserve"> в місяць, </w:t>
      </w:r>
      <w:r w:rsidR="002F3B38" w:rsidRPr="00045A5F">
        <w:rPr>
          <w:b/>
          <w:i/>
          <w:sz w:val="28"/>
          <w:szCs w:val="28"/>
        </w:rPr>
        <w:t xml:space="preserve"> в т.ч.:</w:t>
      </w:r>
    </w:p>
    <w:p w:rsidR="002F3B38" w:rsidRPr="00045A5F" w:rsidRDefault="00562E15" w:rsidP="002F3B38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045A5F">
        <w:rPr>
          <w:rFonts w:ascii="Times New Roman" w:hAnsi="Times New Roman"/>
          <w:i/>
          <w:sz w:val="28"/>
          <w:szCs w:val="28"/>
          <w:lang w:val="uk-UA"/>
        </w:rPr>
        <w:t>за послугу з</w:t>
      </w:r>
      <w:r w:rsidR="002F3B38" w:rsidRPr="00045A5F">
        <w:rPr>
          <w:rFonts w:ascii="Times New Roman" w:hAnsi="Times New Roman"/>
          <w:i/>
          <w:sz w:val="28"/>
          <w:szCs w:val="28"/>
          <w:lang w:val="uk-UA"/>
        </w:rPr>
        <w:t xml:space="preserve"> централізованого водопостачання</w:t>
      </w:r>
      <w:r w:rsidRPr="00045A5F">
        <w:rPr>
          <w:rFonts w:ascii="Times New Roman" w:hAnsi="Times New Roman"/>
          <w:i/>
          <w:sz w:val="28"/>
          <w:szCs w:val="28"/>
          <w:lang w:val="uk-UA"/>
        </w:rPr>
        <w:t>( без обслуговування ВКО*)</w:t>
      </w:r>
      <w:r w:rsidR="002F3B38" w:rsidRPr="00045A5F">
        <w:rPr>
          <w:rFonts w:ascii="Times New Roman" w:hAnsi="Times New Roman"/>
          <w:i/>
          <w:sz w:val="28"/>
          <w:szCs w:val="28"/>
          <w:lang w:val="uk-UA"/>
        </w:rPr>
        <w:t xml:space="preserve"> – 3,</w:t>
      </w:r>
      <w:r w:rsidR="003A7509" w:rsidRPr="00045A5F">
        <w:rPr>
          <w:rFonts w:ascii="Times New Roman" w:hAnsi="Times New Roman"/>
          <w:i/>
          <w:sz w:val="28"/>
          <w:szCs w:val="28"/>
          <w:lang w:val="uk-UA"/>
        </w:rPr>
        <w:t>48</w:t>
      </w:r>
      <w:r w:rsidR="002F3B38" w:rsidRPr="00045A5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2F3B38" w:rsidRPr="00045A5F">
        <w:rPr>
          <w:rFonts w:ascii="Times New Roman" w:hAnsi="Times New Roman"/>
          <w:i/>
          <w:sz w:val="28"/>
          <w:szCs w:val="28"/>
          <w:lang w:val="uk-UA"/>
        </w:rPr>
        <w:t>грн.</w:t>
      </w:r>
      <w:r w:rsidR="00F53E73" w:rsidRPr="00045A5F">
        <w:rPr>
          <w:rFonts w:ascii="Times New Roman" w:hAnsi="Times New Roman"/>
          <w:i/>
          <w:sz w:val="28"/>
          <w:szCs w:val="28"/>
          <w:lang w:val="uk-UA"/>
        </w:rPr>
        <w:t>в</w:t>
      </w:r>
      <w:proofErr w:type="spellEnd"/>
      <w:r w:rsidR="00F53E73" w:rsidRPr="00045A5F">
        <w:rPr>
          <w:rFonts w:ascii="Times New Roman" w:hAnsi="Times New Roman"/>
          <w:i/>
          <w:sz w:val="28"/>
          <w:szCs w:val="28"/>
          <w:lang w:val="uk-UA"/>
        </w:rPr>
        <w:t xml:space="preserve"> місяць </w:t>
      </w:r>
      <w:r w:rsidR="002F3B38" w:rsidRPr="00045A5F">
        <w:rPr>
          <w:rFonts w:ascii="Times New Roman" w:hAnsi="Times New Roman"/>
          <w:i/>
          <w:sz w:val="28"/>
          <w:szCs w:val="28"/>
          <w:lang w:val="uk-UA"/>
        </w:rPr>
        <w:t>з ПДВ;</w:t>
      </w:r>
    </w:p>
    <w:p w:rsidR="002F3B38" w:rsidRPr="00045A5F" w:rsidRDefault="002F3B38" w:rsidP="002F3B38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5A5F">
        <w:rPr>
          <w:rFonts w:ascii="Times New Roman" w:hAnsi="Times New Roman"/>
          <w:i/>
          <w:sz w:val="28"/>
          <w:szCs w:val="28"/>
          <w:lang w:val="uk-UA"/>
        </w:rPr>
        <w:t>з</w:t>
      </w:r>
      <w:r w:rsidR="00562E15" w:rsidRPr="00045A5F">
        <w:rPr>
          <w:rFonts w:ascii="Times New Roman" w:hAnsi="Times New Roman"/>
          <w:i/>
          <w:sz w:val="28"/>
          <w:szCs w:val="28"/>
          <w:lang w:val="uk-UA"/>
        </w:rPr>
        <w:t>а послугу</w:t>
      </w:r>
      <w:r w:rsidRPr="00045A5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D5679" w:rsidRPr="00045A5F">
        <w:rPr>
          <w:rFonts w:ascii="Times New Roman" w:hAnsi="Times New Roman"/>
          <w:i/>
          <w:sz w:val="28"/>
          <w:szCs w:val="28"/>
          <w:lang w:val="uk-UA"/>
        </w:rPr>
        <w:t xml:space="preserve">з </w:t>
      </w:r>
      <w:r w:rsidRPr="00045A5F">
        <w:rPr>
          <w:rFonts w:ascii="Times New Roman" w:hAnsi="Times New Roman"/>
          <w:i/>
          <w:sz w:val="28"/>
          <w:szCs w:val="28"/>
          <w:lang w:val="uk-UA"/>
        </w:rPr>
        <w:t>центра</w:t>
      </w:r>
      <w:r w:rsidR="003A7509" w:rsidRPr="00045A5F">
        <w:rPr>
          <w:rFonts w:ascii="Times New Roman" w:hAnsi="Times New Roman"/>
          <w:i/>
          <w:sz w:val="28"/>
          <w:szCs w:val="28"/>
          <w:lang w:val="uk-UA"/>
        </w:rPr>
        <w:t>лізованого водовідведення  - 3,48</w:t>
      </w:r>
      <w:r w:rsidRPr="00045A5F">
        <w:rPr>
          <w:rFonts w:ascii="Times New Roman" w:hAnsi="Times New Roman"/>
          <w:i/>
          <w:sz w:val="28"/>
          <w:szCs w:val="28"/>
          <w:lang w:val="uk-UA"/>
        </w:rPr>
        <w:t xml:space="preserve"> грн. </w:t>
      </w:r>
      <w:r w:rsidR="00F53E73" w:rsidRPr="00045A5F">
        <w:rPr>
          <w:rFonts w:ascii="Times New Roman" w:hAnsi="Times New Roman"/>
          <w:i/>
          <w:sz w:val="28"/>
          <w:szCs w:val="28"/>
          <w:lang w:val="uk-UA"/>
        </w:rPr>
        <w:t xml:space="preserve">в місяць </w:t>
      </w:r>
      <w:r w:rsidRPr="00045A5F">
        <w:rPr>
          <w:rFonts w:ascii="Times New Roman" w:hAnsi="Times New Roman"/>
          <w:i/>
          <w:sz w:val="28"/>
          <w:szCs w:val="28"/>
          <w:lang w:val="uk-UA"/>
        </w:rPr>
        <w:t>з ПД</w:t>
      </w:r>
      <w:r w:rsidRPr="00045A5F">
        <w:rPr>
          <w:rFonts w:ascii="Times New Roman" w:hAnsi="Times New Roman"/>
          <w:sz w:val="28"/>
          <w:szCs w:val="28"/>
          <w:lang w:val="uk-UA"/>
        </w:rPr>
        <w:t>В.</w:t>
      </w:r>
    </w:p>
    <w:p w:rsidR="00562E15" w:rsidRPr="00045A5F" w:rsidRDefault="00562E15" w:rsidP="00562E15">
      <w:pPr>
        <w:ind w:left="709"/>
        <w:jc w:val="both"/>
        <w:rPr>
          <w:i/>
        </w:rPr>
      </w:pPr>
      <w:r w:rsidRPr="00045A5F">
        <w:rPr>
          <w:i/>
        </w:rPr>
        <w:t>*ВКО – вузол комерційного обліку</w:t>
      </w:r>
    </w:p>
    <w:p w:rsidR="00562E15" w:rsidRPr="00045A5F" w:rsidRDefault="00562E15" w:rsidP="00562E15">
      <w:pPr>
        <w:ind w:left="709"/>
        <w:jc w:val="both"/>
        <w:rPr>
          <w:sz w:val="28"/>
          <w:szCs w:val="28"/>
          <w:lang w:val="ru-RU"/>
        </w:rPr>
      </w:pPr>
    </w:p>
    <w:p w:rsidR="00F53E73" w:rsidRPr="00045A5F" w:rsidRDefault="00F53E73" w:rsidP="00F53E73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045A5F">
        <w:rPr>
          <w:sz w:val="28"/>
          <w:szCs w:val="28"/>
        </w:rPr>
        <w:t xml:space="preserve">Плата за абонентське обслуговування розрахована </w:t>
      </w:r>
      <w:r w:rsidRPr="00045A5F">
        <w:rPr>
          <w:b/>
          <w:sz w:val="28"/>
          <w:szCs w:val="28"/>
        </w:rPr>
        <w:t>на 1 (одного) абонента для комунальних послуг</w:t>
      </w:r>
      <w:r w:rsidRPr="00045A5F">
        <w:rPr>
          <w:sz w:val="28"/>
          <w:szCs w:val="28"/>
        </w:rPr>
        <w:t xml:space="preserve">, </w:t>
      </w:r>
      <w:r w:rsidRPr="00045A5F">
        <w:rPr>
          <w:bCs/>
          <w:sz w:val="28"/>
          <w:szCs w:val="28"/>
          <w:shd w:val="clear" w:color="auto" w:fill="FFFFFF"/>
        </w:rPr>
        <w:t xml:space="preserve"> що надаються споживачам за індивідуальними договорами про надання комунальних послуг або за індивідуальними договорами з обслуговуванням </w:t>
      </w:r>
      <w:proofErr w:type="spellStart"/>
      <w:r w:rsidRPr="00045A5F">
        <w:rPr>
          <w:bCs/>
          <w:sz w:val="28"/>
          <w:szCs w:val="28"/>
          <w:shd w:val="clear" w:color="auto" w:fill="FFFFFF"/>
        </w:rPr>
        <w:t>внутрішньобудинкових</w:t>
      </w:r>
      <w:proofErr w:type="spellEnd"/>
      <w:r w:rsidRPr="00045A5F">
        <w:rPr>
          <w:bCs/>
          <w:sz w:val="28"/>
          <w:szCs w:val="28"/>
          <w:shd w:val="clear" w:color="auto" w:fill="FFFFFF"/>
        </w:rPr>
        <w:t xml:space="preserve"> систем про надання комунальних послуг</w:t>
      </w:r>
      <w:r w:rsidR="000A55C6" w:rsidRPr="00045A5F">
        <w:rPr>
          <w:bCs/>
          <w:sz w:val="28"/>
          <w:szCs w:val="28"/>
          <w:shd w:val="clear" w:color="auto" w:fill="FFFFFF"/>
        </w:rPr>
        <w:t>.</w:t>
      </w:r>
    </w:p>
    <w:p w:rsidR="000A55C6" w:rsidRPr="00045A5F" w:rsidRDefault="000A55C6" w:rsidP="00F53E73">
      <w:pPr>
        <w:spacing w:line="276" w:lineRule="auto"/>
        <w:ind w:firstLine="708"/>
        <w:jc w:val="both"/>
        <w:rPr>
          <w:sz w:val="28"/>
          <w:szCs w:val="28"/>
        </w:rPr>
      </w:pPr>
      <w:r w:rsidRPr="00045A5F">
        <w:rPr>
          <w:b/>
          <w:bCs/>
          <w:sz w:val="28"/>
          <w:szCs w:val="28"/>
          <w:shd w:val="clear" w:color="auto" w:fill="FFFFFF"/>
        </w:rPr>
        <w:t>Під абонентом</w:t>
      </w:r>
      <w:r w:rsidRPr="00045A5F">
        <w:rPr>
          <w:bCs/>
          <w:sz w:val="28"/>
          <w:szCs w:val="28"/>
          <w:shd w:val="clear" w:color="auto" w:fill="FFFFFF"/>
        </w:rPr>
        <w:t xml:space="preserve"> слід розуміти споживача комунальної послуги, з яким виконавець уклав індивідуальний договір про надання комунальних послуг. </w:t>
      </w:r>
    </w:p>
    <w:p w:rsidR="00F53E73" w:rsidRPr="00045A5F" w:rsidRDefault="00F53E73" w:rsidP="00F53E73">
      <w:pPr>
        <w:ind w:left="709"/>
        <w:jc w:val="both"/>
        <w:rPr>
          <w:sz w:val="28"/>
          <w:szCs w:val="28"/>
        </w:rPr>
      </w:pPr>
    </w:p>
    <w:p w:rsidR="005D1A04" w:rsidRPr="00045A5F" w:rsidRDefault="004A462A" w:rsidP="004A462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5A5F">
        <w:rPr>
          <w:b/>
          <w:sz w:val="28"/>
          <w:szCs w:val="28"/>
        </w:rPr>
        <w:t>П</w:t>
      </w:r>
      <w:r w:rsidR="004E6B8C" w:rsidRPr="00045A5F">
        <w:rPr>
          <w:b/>
          <w:sz w:val="28"/>
          <w:szCs w:val="28"/>
        </w:rPr>
        <w:t>лата за абонентське обслуговування</w:t>
      </w:r>
      <w:r w:rsidR="00630D1F" w:rsidRPr="00045A5F">
        <w:rPr>
          <w:sz w:val="28"/>
          <w:szCs w:val="28"/>
        </w:rPr>
        <w:t xml:space="preserve"> формується </w:t>
      </w:r>
      <w:r w:rsidR="004E6B8C" w:rsidRPr="00045A5F">
        <w:rPr>
          <w:sz w:val="28"/>
          <w:szCs w:val="28"/>
        </w:rPr>
        <w:t xml:space="preserve"> відповідно </w:t>
      </w:r>
      <w:r w:rsidR="00FE4789" w:rsidRPr="00045A5F">
        <w:rPr>
          <w:sz w:val="28"/>
          <w:szCs w:val="28"/>
        </w:rPr>
        <w:t xml:space="preserve"> до вимог Закону України «Про житлово - комунальні послуги»</w:t>
      </w:r>
      <w:r w:rsidR="003569B2" w:rsidRPr="00045A5F">
        <w:rPr>
          <w:rFonts w:ascii="OpenSans" w:hAnsi="OpenSans"/>
          <w:sz w:val="28"/>
          <w:szCs w:val="28"/>
        </w:rPr>
        <w:t xml:space="preserve"> ( з урахуванням змін, внесених Законом України від 03.12.2020 № 1060)</w:t>
      </w:r>
      <w:r w:rsidR="00630D1F" w:rsidRPr="00045A5F">
        <w:rPr>
          <w:sz w:val="28"/>
          <w:szCs w:val="28"/>
        </w:rPr>
        <w:t>, П</w:t>
      </w:r>
      <w:r w:rsidR="00FE4789" w:rsidRPr="00045A5F">
        <w:rPr>
          <w:sz w:val="28"/>
          <w:szCs w:val="28"/>
        </w:rPr>
        <w:t xml:space="preserve">останови Кабінету Міністрів України </w:t>
      </w:r>
      <w:r w:rsidR="004E6B8C" w:rsidRPr="00045A5F">
        <w:rPr>
          <w:sz w:val="28"/>
          <w:szCs w:val="28"/>
        </w:rPr>
        <w:t xml:space="preserve">від 05.07.2019року </w:t>
      </w:r>
      <w:r w:rsidR="00FE4789" w:rsidRPr="00045A5F">
        <w:rPr>
          <w:sz w:val="28"/>
          <w:szCs w:val="28"/>
        </w:rPr>
        <w:t>№ 690</w:t>
      </w:r>
      <w:r w:rsidR="004E6B8C" w:rsidRPr="00045A5F">
        <w:rPr>
          <w:sz w:val="28"/>
          <w:szCs w:val="28"/>
        </w:rPr>
        <w:t xml:space="preserve"> (з урахуванням змін, внесених</w:t>
      </w:r>
      <w:r w:rsidR="00FE4789" w:rsidRPr="00045A5F">
        <w:rPr>
          <w:sz w:val="28"/>
          <w:szCs w:val="28"/>
        </w:rPr>
        <w:t>,</w:t>
      </w:r>
      <w:r w:rsidR="004E6B8C" w:rsidRPr="00045A5F">
        <w:rPr>
          <w:sz w:val="28"/>
          <w:szCs w:val="28"/>
        </w:rPr>
        <w:t xml:space="preserve"> постановою КМУ від 04.02.2022року № 85)</w:t>
      </w:r>
      <w:r w:rsidRPr="00045A5F">
        <w:rPr>
          <w:sz w:val="28"/>
          <w:szCs w:val="28"/>
        </w:rPr>
        <w:t>,</w:t>
      </w:r>
      <w:r w:rsidR="00FE4789" w:rsidRPr="00045A5F">
        <w:rPr>
          <w:sz w:val="28"/>
          <w:szCs w:val="28"/>
        </w:rPr>
        <w:t xml:space="preserve"> </w:t>
      </w:r>
      <w:r w:rsidR="00630D1F" w:rsidRPr="00045A5F">
        <w:rPr>
          <w:sz w:val="28"/>
          <w:szCs w:val="28"/>
        </w:rPr>
        <w:t xml:space="preserve">Постанови </w:t>
      </w:r>
      <w:r w:rsidR="00FE4789" w:rsidRPr="00045A5F">
        <w:rPr>
          <w:sz w:val="28"/>
          <w:szCs w:val="28"/>
        </w:rPr>
        <w:t>Кабінету Міністрів України</w:t>
      </w:r>
      <w:r w:rsidR="00630D1F" w:rsidRPr="00045A5F">
        <w:rPr>
          <w:sz w:val="28"/>
          <w:szCs w:val="28"/>
        </w:rPr>
        <w:t xml:space="preserve"> від 01.09.2021 р №928 «Про внесення змін до постанови КМУ від 21.08.2019р №808»</w:t>
      </w:r>
      <w:r w:rsidR="00FE4789" w:rsidRPr="00045A5F">
        <w:rPr>
          <w:sz w:val="28"/>
          <w:szCs w:val="28"/>
        </w:rPr>
        <w:t xml:space="preserve"> «Про встановлення граничного розміру плати за абонентське обслуговування у розрахунку на одного абонента для комунальних послуг, </w:t>
      </w:r>
      <w:r w:rsidR="00186660" w:rsidRPr="00045A5F">
        <w:rPr>
          <w:bCs/>
          <w:sz w:val="28"/>
          <w:szCs w:val="28"/>
          <w:shd w:val="clear" w:color="auto" w:fill="FFFFFF"/>
        </w:rPr>
        <w:t xml:space="preserve"> що надаються споживачам за індивідуальними договорами про надання комунальних послуг або за індивідуальними договорами з обслуговуванням </w:t>
      </w:r>
      <w:proofErr w:type="spellStart"/>
      <w:r w:rsidR="00186660" w:rsidRPr="00045A5F">
        <w:rPr>
          <w:bCs/>
          <w:sz w:val="28"/>
          <w:szCs w:val="28"/>
          <w:shd w:val="clear" w:color="auto" w:fill="FFFFFF"/>
        </w:rPr>
        <w:t>внутрішньобудинкових</w:t>
      </w:r>
      <w:proofErr w:type="spellEnd"/>
      <w:r w:rsidR="00186660" w:rsidRPr="00045A5F">
        <w:rPr>
          <w:bCs/>
          <w:sz w:val="28"/>
          <w:szCs w:val="28"/>
          <w:shd w:val="clear" w:color="auto" w:fill="FFFFFF"/>
        </w:rPr>
        <w:t xml:space="preserve"> систем про надання комунальних послуг</w:t>
      </w:r>
      <w:r w:rsidR="00FE4789" w:rsidRPr="00045A5F">
        <w:rPr>
          <w:sz w:val="28"/>
          <w:szCs w:val="28"/>
        </w:rPr>
        <w:t xml:space="preserve">» </w:t>
      </w:r>
      <w:r w:rsidRPr="00045A5F">
        <w:rPr>
          <w:sz w:val="28"/>
          <w:szCs w:val="28"/>
        </w:rPr>
        <w:t>та</w:t>
      </w:r>
      <w:r w:rsidR="00630D1F" w:rsidRPr="00045A5F">
        <w:rPr>
          <w:sz w:val="28"/>
          <w:szCs w:val="28"/>
        </w:rPr>
        <w:t xml:space="preserve"> Постанови КМУ від 01.06.2011року №869 «»Про забезпечення єдиного підходу до формування тарифів на комунальні послуги»</w:t>
      </w:r>
    </w:p>
    <w:p w:rsidR="00533C49" w:rsidRPr="00045A5F" w:rsidRDefault="004A462A" w:rsidP="004A462A">
      <w:pPr>
        <w:spacing w:line="276" w:lineRule="auto"/>
        <w:ind w:firstLine="709"/>
        <w:jc w:val="both"/>
        <w:rPr>
          <w:sz w:val="28"/>
          <w:szCs w:val="28"/>
        </w:rPr>
      </w:pPr>
      <w:r w:rsidRPr="00045A5F">
        <w:rPr>
          <w:b/>
          <w:i/>
          <w:sz w:val="28"/>
          <w:szCs w:val="28"/>
        </w:rPr>
        <w:lastRenderedPageBreak/>
        <w:t>Плата за а</w:t>
      </w:r>
      <w:r w:rsidR="003F05DE" w:rsidRPr="00045A5F">
        <w:rPr>
          <w:b/>
          <w:i/>
          <w:sz w:val="28"/>
          <w:szCs w:val="28"/>
        </w:rPr>
        <w:t>бонентськ</w:t>
      </w:r>
      <w:r w:rsidRPr="00045A5F">
        <w:rPr>
          <w:b/>
          <w:i/>
          <w:sz w:val="28"/>
          <w:szCs w:val="28"/>
        </w:rPr>
        <w:t>е</w:t>
      </w:r>
      <w:r w:rsidR="00533C49" w:rsidRPr="00045A5F">
        <w:rPr>
          <w:b/>
          <w:i/>
          <w:sz w:val="28"/>
          <w:szCs w:val="28"/>
        </w:rPr>
        <w:t xml:space="preserve"> обслуговування</w:t>
      </w:r>
      <w:r w:rsidR="00533C49" w:rsidRPr="00045A5F">
        <w:rPr>
          <w:sz w:val="28"/>
          <w:szCs w:val="28"/>
        </w:rPr>
        <w:t xml:space="preserve"> це – платіж, який споживач сплачує виконавцю  для відшкодування витрат виконавця, пов’язаних з укладанням договору про надання комунальної послуги, здійсненням розподілу обсягу спожитих послуг між споживачами та стягненням плати за спожиті комунальні послуги. </w:t>
      </w:r>
    </w:p>
    <w:p w:rsidR="004A462A" w:rsidRPr="00045A5F" w:rsidRDefault="004A462A" w:rsidP="004A462A">
      <w:pPr>
        <w:spacing w:line="276" w:lineRule="auto"/>
        <w:ind w:firstLine="709"/>
        <w:jc w:val="both"/>
        <w:rPr>
          <w:sz w:val="28"/>
          <w:szCs w:val="28"/>
        </w:rPr>
      </w:pPr>
      <w:r w:rsidRPr="00045A5F">
        <w:rPr>
          <w:b/>
          <w:sz w:val="28"/>
          <w:szCs w:val="28"/>
        </w:rPr>
        <w:t>Звертаємо увагу,</w:t>
      </w:r>
      <w:r w:rsidRPr="00045A5F">
        <w:rPr>
          <w:sz w:val="28"/>
          <w:szCs w:val="28"/>
        </w:rPr>
        <w:t xml:space="preserve"> що на виконання вимог Постанови КМУ від 01.06.2011року №869 </w:t>
      </w:r>
      <w:r w:rsidR="00630D1F" w:rsidRPr="00045A5F">
        <w:rPr>
          <w:sz w:val="28"/>
          <w:szCs w:val="28"/>
        </w:rPr>
        <w:t>«</w:t>
      </w:r>
      <w:r w:rsidRPr="00045A5F">
        <w:rPr>
          <w:sz w:val="28"/>
          <w:szCs w:val="28"/>
        </w:rPr>
        <w:t xml:space="preserve">Про забезпечення єдиного підходу до формування тарифів на </w:t>
      </w:r>
      <w:r w:rsidR="00630D1F" w:rsidRPr="00045A5F">
        <w:rPr>
          <w:sz w:val="28"/>
          <w:szCs w:val="28"/>
        </w:rPr>
        <w:t xml:space="preserve"> </w:t>
      </w:r>
      <w:r w:rsidRPr="00045A5F">
        <w:rPr>
          <w:sz w:val="28"/>
          <w:szCs w:val="28"/>
        </w:rPr>
        <w:t>комунальні послуги»</w:t>
      </w:r>
      <w:r w:rsidR="00630D1F" w:rsidRPr="00045A5F">
        <w:rPr>
          <w:sz w:val="28"/>
          <w:szCs w:val="28"/>
        </w:rPr>
        <w:t xml:space="preserve"> (в редакції Постанови КМУ від 03.04.2019р. № 291) </w:t>
      </w:r>
      <w:r w:rsidRPr="00045A5F">
        <w:rPr>
          <w:sz w:val="28"/>
          <w:szCs w:val="28"/>
        </w:rPr>
        <w:t xml:space="preserve">до тарифів на послуги з централізованого водопостачання та централізованого водовідведення </w:t>
      </w:r>
      <w:r w:rsidRPr="00045A5F">
        <w:rPr>
          <w:b/>
          <w:sz w:val="28"/>
          <w:szCs w:val="28"/>
        </w:rPr>
        <w:t>не включаються витрати</w:t>
      </w:r>
      <w:r w:rsidRPr="00045A5F">
        <w:rPr>
          <w:sz w:val="28"/>
          <w:szCs w:val="28"/>
        </w:rPr>
        <w:t>, які входять до складу ПЛАТИ ЗА АБОНЕНТСЬКЕ ОБСЛУГОВУВАННЯ</w:t>
      </w:r>
      <w:r w:rsidR="00630D1F" w:rsidRPr="00045A5F">
        <w:rPr>
          <w:sz w:val="28"/>
          <w:szCs w:val="28"/>
        </w:rPr>
        <w:t>.</w:t>
      </w:r>
      <w:r w:rsidRPr="00045A5F">
        <w:rPr>
          <w:sz w:val="28"/>
          <w:szCs w:val="28"/>
        </w:rPr>
        <w:t xml:space="preserve"> </w:t>
      </w:r>
    </w:p>
    <w:p w:rsidR="003F05DE" w:rsidRPr="00045A5F" w:rsidRDefault="003F05DE" w:rsidP="00533C49">
      <w:pPr>
        <w:ind w:firstLine="709"/>
        <w:jc w:val="both"/>
        <w:rPr>
          <w:sz w:val="28"/>
          <w:szCs w:val="28"/>
        </w:rPr>
      </w:pPr>
    </w:p>
    <w:p w:rsidR="00186660" w:rsidRPr="00045A5F" w:rsidRDefault="00186660" w:rsidP="00533C49">
      <w:pPr>
        <w:ind w:firstLine="709"/>
        <w:jc w:val="both"/>
        <w:rPr>
          <w:sz w:val="28"/>
          <w:szCs w:val="28"/>
        </w:rPr>
      </w:pPr>
    </w:p>
    <w:p w:rsidR="00186660" w:rsidRPr="00045A5F" w:rsidRDefault="00186660" w:rsidP="00533C49">
      <w:pPr>
        <w:ind w:firstLine="709"/>
        <w:jc w:val="both"/>
        <w:rPr>
          <w:sz w:val="28"/>
          <w:szCs w:val="28"/>
        </w:rPr>
      </w:pPr>
    </w:p>
    <w:p w:rsidR="00186660" w:rsidRPr="00045A5F" w:rsidRDefault="00186660" w:rsidP="00533C49">
      <w:pPr>
        <w:ind w:firstLine="709"/>
        <w:jc w:val="both"/>
        <w:rPr>
          <w:sz w:val="28"/>
          <w:szCs w:val="28"/>
        </w:rPr>
      </w:pPr>
    </w:p>
    <w:p w:rsidR="00186660" w:rsidRPr="00045A5F" w:rsidRDefault="00186660" w:rsidP="00533C49">
      <w:pPr>
        <w:ind w:firstLine="709"/>
        <w:jc w:val="both"/>
        <w:rPr>
          <w:sz w:val="28"/>
          <w:szCs w:val="28"/>
        </w:rPr>
      </w:pPr>
    </w:p>
    <w:p w:rsidR="00186660" w:rsidRPr="00045A5F" w:rsidRDefault="00186660" w:rsidP="00533C49">
      <w:pPr>
        <w:ind w:firstLine="709"/>
        <w:jc w:val="both"/>
        <w:rPr>
          <w:sz w:val="28"/>
          <w:szCs w:val="28"/>
        </w:rPr>
      </w:pPr>
    </w:p>
    <w:bookmarkEnd w:id="0"/>
    <w:p w:rsidR="00186660" w:rsidRPr="00045A5F" w:rsidRDefault="00186660" w:rsidP="00186660">
      <w:pPr>
        <w:tabs>
          <w:tab w:val="left" w:pos="9639"/>
        </w:tabs>
        <w:ind w:left="-567" w:firstLine="1276"/>
        <w:jc w:val="both"/>
        <w:rPr>
          <w:sz w:val="28"/>
          <w:szCs w:val="28"/>
        </w:rPr>
      </w:pPr>
    </w:p>
    <w:sectPr w:rsidR="00186660" w:rsidRPr="00045A5F" w:rsidSect="002F3B38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61CD"/>
    <w:multiLevelType w:val="hybridMultilevel"/>
    <w:tmpl w:val="C8DAD07A"/>
    <w:lvl w:ilvl="0" w:tplc="D6CA88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4C0"/>
    <w:multiLevelType w:val="hybridMultilevel"/>
    <w:tmpl w:val="57D284D4"/>
    <w:lvl w:ilvl="0" w:tplc="C042218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BCE105D"/>
    <w:multiLevelType w:val="hybridMultilevel"/>
    <w:tmpl w:val="CD4466E8"/>
    <w:lvl w:ilvl="0" w:tplc="79E8359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6E3"/>
    <w:rsid w:val="00045A5F"/>
    <w:rsid w:val="000476E3"/>
    <w:rsid w:val="000A55C6"/>
    <w:rsid w:val="000E6A34"/>
    <w:rsid w:val="00186660"/>
    <w:rsid w:val="001D5679"/>
    <w:rsid w:val="00230F39"/>
    <w:rsid w:val="00294CD5"/>
    <w:rsid w:val="002F3B38"/>
    <w:rsid w:val="003569B2"/>
    <w:rsid w:val="00393D63"/>
    <w:rsid w:val="003A7509"/>
    <w:rsid w:val="003C0288"/>
    <w:rsid w:val="003F05DE"/>
    <w:rsid w:val="004A462A"/>
    <w:rsid w:val="004E6B8C"/>
    <w:rsid w:val="00513DF9"/>
    <w:rsid w:val="00533C49"/>
    <w:rsid w:val="00562E15"/>
    <w:rsid w:val="005D1A04"/>
    <w:rsid w:val="00630D1F"/>
    <w:rsid w:val="00871DF3"/>
    <w:rsid w:val="008A12CE"/>
    <w:rsid w:val="00AE792F"/>
    <w:rsid w:val="00B8341B"/>
    <w:rsid w:val="00D13FC2"/>
    <w:rsid w:val="00D328D4"/>
    <w:rsid w:val="00D850BE"/>
    <w:rsid w:val="00DD1BC9"/>
    <w:rsid w:val="00F53E73"/>
    <w:rsid w:val="00FD44E3"/>
    <w:rsid w:val="00FE07CC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3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30F39"/>
    <w:pPr>
      <w:keepNext/>
      <w:jc w:val="center"/>
      <w:outlineLvl w:val="0"/>
    </w:pPr>
    <w:rPr>
      <w:b/>
      <w:bCs/>
      <w:spacing w:val="104"/>
      <w:sz w:val="36"/>
    </w:rPr>
  </w:style>
  <w:style w:type="paragraph" w:styleId="2">
    <w:name w:val="heading 2"/>
    <w:basedOn w:val="a"/>
    <w:next w:val="a"/>
    <w:link w:val="20"/>
    <w:qFormat/>
    <w:rsid w:val="00230F39"/>
    <w:pPr>
      <w:keepNext/>
      <w:outlineLvl w:val="1"/>
    </w:pPr>
    <w:rPr>
      <w:rFonts w:ascii="Bookman Old Style" w:hAnsi="Bookman Old Style"/>
      <w:b/>
      <w:bCs/>
      <w:sz w:val="28"/>
    </w:rPr>
  </w:style>
  <w:style w:type="paragraph" w:styleId="3">
    <w:name w:val="heading 3"/>
    <w:basedOn w:val="a"/>
    <w:next w:val="a"/>
    <w:link w:val="30"/>
    <w:qFormat/>
    <w:rsid w:val="00230F39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230F39"/>
    <w:pPr>
      <w:keepNext/>
      <w:tabs>
        <w:tab w:val="left" w:pos="7950"/>
      </w:tabs>
      <w:outlineLvl w:val="3"/>
    </w:pPr>
    <w:rPr>
      <w:rFonts w:ascii="Bookman Old Style" w:hAnsi="Bookman Old Style"/>
      <w:b/>
      <w:bCs/>
      <w:i/>
      <w:iCs/>
    </w:rPr>
  </w:style>
  <w:style w:type="paragraph" w:styleId="5">
    <w:name w:val="heading 5"/>
    <w:basedOn w:val="a"/>
    <w:next w:val="a"/>
    <w:link w:val="50"/>
    <w:qFormat/>
    <w:rsid w:val="00230F39"/>
    <w:pPr>
      <w:keepNext/>
      <w:tabs>
        <w:tab w:val="left" w:pos="7950"/>
      </w:tabs>
      <w:outlineLvl w:val="4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D1BC9"/>
    <w:rPr>
      <w:b/>
      <w:bCs/>
      <w:i/>
      <w:iCs/>
      <w:sz w:val="28"/>
      <w:szCs w:val="24"/>
      <w:lang w:val="uk-UA"/>
    </w:rPr>
  </w:style>
  <w:style w:type="paragraph" w:styleId="a3">
    <w:name w:val="Title"/>
    <w:basedOn w:val="a"/>
    <w:next w:val="a"/>
    <w:link w:val="a4"/>
    <w:uiPriority w:val="10"/>
    <w:qFormat/>
    <w:rsid w:val="00DD1B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1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styleId="a5">
    <w:name w:val="Strong"/>
    <w:basedOn w:val="a0"/>
    <w:uiPriority w:val="22"/>
    <w:qFormat/>
    <w:rsid w:val="00DD1BC9"/>
    <w:rPr>
      <w:b/>
      <w:bCs/>
    </w:rPr>
  </w:style>
  <w:style w:type="character" w:styleId="a6">
    <w:name w:val="Emphasis"/>
    <w:basedOn w:val="a0"/>
    <w:uiPriority w:val="20"/>
    <w:qFormat/>
    <w:rsid w:val="00DD1BC9"/>
    <w:rPr>
      <w:i/>
      <w:iCs/>
    </w:rPr>
  </w:style>
  <w:style w:type="paragraph" w:styleId="a7">
    <w:name w:val="List Paragraph"/>
    <w:basedOn w:val="a"/>
    <w:uiPriority w:val="34"/>
    <w:qFormat/>
    <w:rsid w:val="00230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Subtle Emphasis"/>
    <w:uiPriority w:val="19"/>
    <w:qFormat/>
    <w:rsid w:val="00DD1BC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230F39"/>
    <w:rPr>
      <w:b/>
      <w:bCs/>
      <w:spacing w:val="104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230F39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230F39"/>
    <w:rPr>
      <w:rFonts w:ascii="Bookman Old Style" w:hAnsi="Bookman Old Style"/>
      <w:b/>
      <w:bCs/>
      <w:i/>
      <w:iCs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230F39"/>
    <w:rPr>
      <w:b/>
      <w:bCs/>
      <w:i/>
      <w:iCs/>
      <w:sz w:val="32"/>
      <w:szCs w:val="24"/>
      <w:lang w:val="uk-UA"/>
    </w:rPr>
  </w:style>
  <w:style w:type="table" w:styleId="a9">
    <w:name w:val="Table Grid"/>
    <w:basedOn w:val="a1"/>
    <w:uiPriority w:val="59"/>
    <w:rsid w:val="003F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</cp:lastModifiedBy>
  <cp:revision>10</cp:revision>
  <cp:lastPrinted>2022-04-01T06:33:00Z</cp:lastPrinted>
  <dcterms:created xsi:type="dcterms:W3CDTF">2021-11-26T13:46:00Z</dcterms:created>
  <dcterms:modified xsi:type="dcterms:W3CDTF">2022-04-06T12:43:00Z</dcterms:modified>
</cp:coreProperties>
</file>